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6F69" w:rsidRPr="006C6783" w:rsidTr="0051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516F69" w:rsidRPr="006C6783" w:rsidRDefault="00516F6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3" w:type="dxa"/>
          </w:tcPr>
          <w:p w:rsidR="00516F69" w:rsidRPr="006C6783" w:rsidRDefault="00516F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78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к приказу</w:t>
            </w:r>
          </w:p>
          <w:p w:rsidR="00516F69" w:rsidRPr="006C6783" w:rsidRDefault="006C6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7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A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т 05.12.2025</w:t>
            </w:r>
            <w:r w:rsidR="00516F69" w:rsidRPr="006C67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356-ОД</w:t>
            </w:r>
          </w:p>
          <w:p w:rsidR="00516F69" w:rsidRPr="006C6783" w:rsidRDefault="00516F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783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определении критериев выбора закупок ГБОУ СО «Михайловская школа-интернат», осуществляемых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нужд», анализ которых будет производиться ответственным лицом за работу по выявлению личной заинтересованности в сфере закупок и утверждении Порядка формирования профилей участников закупок и (или) определенных по их результатам отбора поставщиков (подрядчиков, исполнителей), в том числе субподрядчиков, соисполнителей»</w:t>
            </w:r>
          </w:p>
        </w:tc>
        <w:bookmarkStart w:id="0" w:name="_GoBack"/>
        <w:bookmarkEnd w:id="0"/>
      </w:tr>
    </w:tbl>
    <w:p w:rsidR="006C6783" w:rsidRPr="00A705D9" w:rsidRDefault="006C6783" w:rsidP="00A705D9">
      <w:pPr>
        <w:rPr>
          <w:rFonts w:ascii="Times New Roman" w:hAnsi="Times New Roman" w:cs="Times New Roman"/>
          <w:sz w:val="24"/>
          <w:szCs w:val="24"/>
        </w:rPr>
      </w:pPr>
    </w:p>
    <w:p w:rsidR="007E03E9" w:rsidRPr="00A705D9" w:rsidRDefault="00516F69" w:rsidP="006C6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D9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516F69" w:rsidRPr="00A705D9" w:rsidRDefault="00516F69" w:rsidP="006C6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D9">
        <w:rPr>
          <w:rFonts w:ascii="Times New Roman" w:hAnsi="Times New Roman" w:cs="Times New Roman"/>
          <w:b/>
          <w:sz w:val="24"/>
          <w:szCs w:val="24"/>
        </w:rPr>
        <w:t>Выбора закупок ГБОУ СО «Михайловская школа-интернат», осуществляемых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нужд», анализ которых будет производиться ответственным лицом за работу по выявлению личной заинтересованности в сфере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6595"/>
        <w:gridCol w:w="2335"/>
      </w:tblGrid>
      <w:tr w:rsidR="00516F69" w:rsidRPr="00A705D9" w:rsidTr="00A705D9">
        <w:tc>
          <w:tcPr>
            <w:tcW w:w="913" w:type="dxa"/>
          </w:tcPr>
          <w:p w:rsidR="00516F69" w:rsidRPr="00A705D9" w:rsidRDefault="00516F69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6595" w:type="dxa"/>
          </w:tcPr>
          <w:p w:rsidR="00516F69" w:rsidRPr="00A705D9" w:rsidRDefault="00516F69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335" w:type="dxa"/>
          </w:tcPr>
          <w:p w:rsidR="00516F69" w:rsidRPr="00A705D9" w:rsidRDefault="00516F69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</w:tr>
      <w:tr w:rsidR="00516F69" w:rsidRPr="00A705D9" w:rsidTr="00A705D9">
        <w:tc>
          <w:tcPr>
            <w:tcW w:w="913" w:type="dxa"/>
          </w:tcPr>
          <w:p w:rsidR="00516F69" w:rsidRPr="00A705D9" w:rsidRDefault="00516F69" w:rsidP="00516F6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:rsidR="00516F69" w:rsidRPr="00A705D9" w:rsidRDefault="001F3F2F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Размер начальной (максимальной) цены контракта договора, предметом которого являются поставка товара, выполнение работы, оказание услуг</w:t>
            </w:r>
          </w:p>
        </w:tc>
        <w:tc>
          <w:tcPr>
            <w:tcW w:w="2335" w:type="dxa"/>
          </w:tcPr>
          <w:p w:rsidR="00516F69" w:rsidRPr="00A705D9" w:rsidRDefault="001F3F2F" w:rsidP="00A5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EA292A">
              <w:rPr>
                <w:rFonts w:ascii="Times New Roman" w:hAnsi="Times New Roman" w:cs="Times New Roman"/>
                <w:sz w:val="24"/>
                <w:szCs w:val="24"/>
              </w:rPr>
              <w:t>600 тыс.</w:t>
            </w: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516F69" w:rsidRPr="00A705D9" w:rsidTr="00A705D9">
        <w:tc>
          <w:tcPr>
            <w:tcW w:w="913" w:type="dxa"/>
          </w:tcPr>
          <w:p w:rsidR="00516F69" w:rsidRPr="00A705D9" w:rsidRDefault="00516F69" w:rsidP="00516F6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:rsidR="00516F69" w:rsidRPr="00A705D9" w:rsidRDefault="001F3F2F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Цена контракта, заключаемого с единственным поставщиком (подрядчиком, исполнителем), начальная сумма цен единиц товара, работы, услуги</w:t>
            </w:r>
          </w:p>
        </w:tc>
        <w:tc>
          <w:tcPr>
            <w:tcW w:w="2335" w:type="dxa"/>
          </w:tcPr>
          <w:p w:rsidR="00516F69" w:rsidRPr="00A705D9" w:rsidRDefault="001F3F2F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Свыше 600 тысяч рублей</w:t>
            </w:r>
          </w:p>
        </w:tc>
      </w:tr>
      <w:tr w:rsidR="00516F69" w:rsidRPr="00A705D9" w:rsidTr="00A705D9">
        <w:tc>
          <w:tcPr>
            <w:tcW w:w="913" w:type="dxa"/>
          </w:tcPr>
          <w:p w:rsidR="00516F69" w:rsidRPr="00A705D9" w:rsidRDefault="00516F69" w:rsidP="00516F6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:rsidR="00516F69" w:rsidRPr="00A705D9" w:rsidRDefault="001F3F2F" w:rsidP="00CF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Частота заключаемых контрактов (в том числе договоров с единственным поставщиком в соответствии с пунктом 4 части 1 статьи 93</w:t>
            </w:r>
            <w:r w:rsidR="006C6783"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783" w:rsidRPr="00A705D9">
              <w:rPr>
                <w:rFonts w:ascii="Times New Roman" w:hAnsi="Times New Roman" w:cs="Times New Roman"/>
                <w:sz w:val="24"/>
                <w:szCs w:val="24"/>
              </w:rPr>
              <w:t>закона от 5 апреля 2013 года № 44-ФЗ «О контрактной системе в сфере закупок товаров, услуг для государственных и муниципальных нужд») с одним и тем же поставщиком (подрядчиком, исполнителем) в части возможного установления неформальных связей между конечным выгодоприобретателем – работником и представителем поставщика (подрядчика, исполнителя)</w:t>
            </w:r>
          </w:p>
        </w:tc>
        <w:tc>
          <w:tcPr>
            <w:tcW w:w="2335" w:type="dxa"/>
          </w:tcPr>
          <w:p w:rsidR="00516F69" w:rsidRPr="00A705D9" w:rsidRDefault="000570DD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7143" w:rsidRPr="00A705D9">
              <w:rPr>
                <w:rFonts w:ascii="Times New Roman" w:hAnsi="Times New Roman" w:cs="Times New Roman"/>
                <w:sz w:val="24"/>
                <w:szCs w:val="24"/>
              </w:rPr>
              <w:t>олее 4-х раз в течение календарного года</w:t>
            </w:r>
          </w:p>
        </w:tc>
      </w:tr>
      <w:tr w:rsidR="006C6783" w:rsidRPr="00A705D9" w:rsidTr="00A705D9">
        <w:tc>
          <w:tcPr>
            <w:tcW w:w="913" w:type="dxa"/>
          </w:tcPr>
          <w:p w:rsidR="006C6783" w:rsidRPr="00A705D9" w:rsidRDefault="006C6783" w:rsidP="00516F6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:rsidR="006C6783" w:rsidRPr="00A705D9" w:rsidRDefault="006C6783" w:rsidP="00A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Существенное </w:t>
            </w:r>
            <w:r w:rsidR="00A705D9" w:rsidRPr="00A705D9">
              <w:rPr>
                <w:rFonts w:ascii="Times New Roman" w:hAnsi="Times New Roman" w:cs="Times New Roman"/>
                <w:sz w:val="24"/>
                <w:szCs w:val="24"/>
              </w:rPr>
              <w:t>количество неконкурентных способов осуществления закупок определенных видов закупок определенных видов товаров, работ, услуг (в форме закупок у единственного поставщика (подрядчика, исполнителя в соответствии с пунктом 4, пунктом 5 части 1 статьи 93 Закона о контрактной системе)</w:t>
            </w:r>
          </w:p>
        </w:tc>
        <w:tc>
          <w:tcPr>
            <w:tcW w:w="2335" w:type="dxa"/>
          </w:tcPr>
          <w:p w:rsidR="006C6783" w:rsidRPr="00A705D9" w:rsidRDefault="00C91FCD" w:rsidP="0051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3-х</w:t>
            </w:r>
            <w:r w:rsidR="00A705D9" w:rsidRPr="00A705D9">
              <w:rPr>
                <w:rFonts w:ascii="Times New Roman" w:hAnsi="Times New Roman" w:cs="Times New Roman"/>
                <w:sz w:val="24"/>
                <w:szCs w:val="24"/>
              </w:rPr>
              <w:t xml:space="preserve"> раз в течение календарного года</w:t>
            </w:r>
          </w:p>
        </w:tc>
      </w:tr>
    </w:tbl>
    <w:p w:rsidR="00F23840" w:rsidRPr="00F23840" w:rsidRDefault="00F23840" w:rsidP="00F23840">
      <w:pPr>
        <w:spacing w:after="0" w:line="276" w:lineRule="auto"/>
        <w:rPr>
          <w:rFonts w:ascii="Arial" w:eastAsia="Arial" w:hAnsi="Arial" w:cs="Arial"/>
          <w:lang w:val="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23840" w:rsidRPr="009F634F" w:rsidTr="00F23840">
        <w:tc>
          <w:tcPr>
            <w:tcW w:w="5097" w:type="dxa"/>
          </w:tcPr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5098" w:type="dxa"/>
          </w:tcPr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9F634F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УТВЕРЖДАЮ</w:t>
            </w:r>
          </w:p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9F634F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Директор ГБОУ СО</w:t>
            </w:r>
          </w:p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9F634F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«Михайловская школа-интернат»</w:t>
            </w:r>
          </w:p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9F634F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______________ И.В. Николаева</w:t>
            </w:r>
          </w:p>
          <w:p w:rsidR="00F23840" w:rsidRPr="009F634F" w:rsidRDefault="00F23840" w:rsidP="00F23840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</w:p>
        </w:tc>
      </w:tr>
    </w:tbl>
    <w:p w:rsidR="009F634F" w:rsidRDefault="00F23840" w:rsidP="00F23840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9F634F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>ПОРЯДОК</w:t>
      </w:r>
      <w:r w:rsidRPr="00F23840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 </w:t>
      </w:r>
    </w:p>
    <w:p w:rsidR="00F23840" w:rsidRPr="00F23840" w:rsidRDefault="00F23840" w:rsidP="00F23840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>формирования профилей участников закупок н (или) определенных по результатам отбора поставщиков (подрядчиков, исполнителей), в том числе субподрядчиков, соисполнителей</w:t>
      </w:r>
    </w:p>
    <w:p w:rsidR="00F23840" w:rsidRPr="00F23840" w:rsidRDefault="00F23840" w:rsidP="00F23840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F23840" w:rsidRPr="00F23840" w:rsidRDefault="00F23840" w:rsidP="009F634F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C44DD9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>Глава 1.</w:t>
      </w:r>
      <w:r w:rsidRPr="00F23840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 Общие положения</w:t>
      </w:r>
    </w:p>
    <w:p w:rsidR="00F23840" w:rsidRPr="00F23840" w:rsidRDefault="00F23840" w:rsidP="00F23840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9F634F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1. Настоящий порядок разработан в соответ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ствии с федеральными законами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от 25 декабря 2008 года № 273-ФЗ «О противодействии коррупции», от 5 апреля 2013 года № 44-ФЗ «О контрактной системе в сфере закупок товаров, работ, услуг для государственных и муниципальных нужд», приказами ГБОУ СО «Михайловская школа-интернат» от 20.10.2022 № 354-ОД «О назначении работника ГБОУ СО «Михайловская школа-интернат» ответственным за работу по выявлению личной заинтересованности при осуществлении закупок в соответствий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 у сотрудников ГБОУ СО «Михайловская школа-интернат», от 20.10.2022. № 355-ОД «Об утверждении Порядка предоставления ответственному за работу по выявлению личной заинтересованности в сфере закупок информации о закупках ГБОУ СО «Михайловская школа-интернат»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нужд», которая приводит или может привести к конфликту интересов», исходя из установленных критериев выбора закупок, определяет процедуру формирования профилей участников закупок и (или) определенных по результатам отбора поставщиков (подрядчиков, исполнителей), 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в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том числе субподрядчиков, соисполнителей, с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которым заключены государственные контракты (договоры) на поставку товаров (в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>ыполнение работ, оказание услуг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) для обеспечения деятельности Михайловской школы-интерната. </w:t>
      </w:r>
    </w:p>
    <w:p w:rsidR="009F634F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2. В настоящем порядке используются следующие понятия и термины: </w:t>
      </w:r>
    </w:p>
    <w:p w:rsidR="00F23840" w:rsidRPr="00F23840" w:rsidRDefault="007F7F68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1) З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аказчик - ГБОУ СО «Михайловская школа-интернат», 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>принимающее бюджетные обязательства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в соответствии с бюдже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>т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ным зако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>нодательством Свердловской области и осуществление закупки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в соответствии с 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бюджетным законодательством Свердловской области и осуществляющее закупки в соответствии с 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Федеральным законом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от 5 апреля 2013 года «О контрактной системе в сфере закупок товаров, работ, услуг для государственных и 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муниципальных нужд» (далее - Закон о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контрактной системе).</w:t>
      </w:r>
    </w:p>
    <w:p w:rsidR="00F23840" w:rsidRPr="00F23840" w:rsidRDefault="007F7F68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lastRenderedPageBreak/>
        <w:t>2) О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тветственный за работу по выявлению личной заинтересованности в сфере закупок, которая приводит или может привести к конфликту интересов у работников ГБОУ СО «Михайловская школа-интернат» — должностное лицо ГБОУ СО «Михайловская школа-интернат», назначенное приказом директора Г</w:t>
      </w:r>
      <w:r w:rsidR="00301920">
        <w:rPr>
          <w:rFonts w:ascii="Times New Roman" w:eastAsia="Arial" w:hAnsi="Times New Roman" w:cs="Times New Roman"/>
          <w:sz w:val="28"/>
          <w:szCs w:val="28"/>
          <w:lang w:val="ru" w:eastAsia="ru-RU"/>
        </w:rPr>
        <w:t>Б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>ОУ СО «Михайловская кола-интерн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ат».</w:t>
      </w:r>
    </w:p>
    <w:p w:rsidR="00F23840" w:rsidRPr="00F23840" w:rsidRDefault="0030192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3) Исполнители закупок - должностные лица ГБ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ОУ СО «Михайловская школа-интернат», включ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енные в состав единой комиссии п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о определению поставщиков (подрядчиков, исполнителе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й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) для заключения контрактов на поставку товаров, выполнению 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работ, оказания услуг для нужд 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ГБОУ СО «Михайловская школа-интернат», утвержденный приказом от 08.12.2021 № 395-ОД и выполняющие функции по осуществлению закупок товаров (работ, услуг) для обеспечения деятельности ГБОУ СО «Михайловская школа-интернат». </w:t>
      </w:r>
    </w:p>
    <w:p w:rsidR="00301920" w:rsidRDefault="00301920" w:rsidP="00301920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</w:p>
    <w:p w:rsidR="00F23840" w:rsidRPr="00F23840" w:rsidRDefault="00F23840" w:rsidP="00301920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>Глава 2. Формирование профилей участников закупок и (или) определенных по результатам отбора поставщиков (подрядчиков, исполнителей), в том числе субподрядчиков, соисполнителей и порядок направления информации ответственному (ответственным) за работу по выявлению личной заинтересованности в сфере закупок</w:t>
      </w:r>
    </w:p>
    <w:p w:rsidR="00F23840" w:rsidRPr="00F23840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301920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Исполнители закупок по итогам осуществленных закупок товаров (работ, услуг) в течение отчетного периода проводят следующие мероприятия: </w:t>
      </w:r>
    </w:p>
    <w:p w:rsidR="00F23840" w:rsidRPr="00F23840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1) формируют информацию о части таких</w:t>
      </w:r>
      <w:r w:rsidR="009F634F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закупок, которые соответствуют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следующим установленным критериям: конкурентные закупки (независимо от предмета закупки) с начальной (максимальной) це</w:t>
      </w:r>
      <w:r w:rsidR="00301920">
        <w:rPr>
          <w:rFonts w:ascii="Times New Roman" w:eastAsia="Arial" w:hAnsi="Times New Roman" w:cs="Times New Roman"/>
          <w:sz w:val="28"/>
          <w:szCs w:val="28"/>
          <w:lang w:val="ru" w:eastAsia="ru-RU"/>
        </w:rPr>
        <w:t>ной свыше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млн. рублей -ежеквартально; закупки у единственного поставщика (независимо от предмета закупки), заключе</w:t>
      </w:r>
      <w:r w:rsidR="0030192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нного в соответствии с частью 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статьи 93 Закона о контрактной системе, с ценой одного договора более 500 тысяч рублей — ежеквартально; контракты (договоры) на поставку товаров (выполнение работ, оказание услуг), заключенных с одним и тем же поставщиком (подрядчиком, исполнителем) более чем 3 (три) раза в течение одного финансового года (независимо от суммы закупки), — ежегодно; </w:t>
      </w:r>
    </w:p>
    <w:p w:rsidR="00301920" w:rsidRDefault="00F23840" w:rsidP="009F634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2) направляют инф</w:t>
      </w:r>
      <w:r w:rsidR="00301920">
        <w:rPr>
          <w:rFonts w:ascii="Times New Roman" w:eastAsia="Arial" w:hAnsi="Times New Roman" w:cs="Times New Roman"/>
          <w:sz w:val="28"/>
          <w:szCs w:val="28"/>
          <w:lang w:val="ru" w:eastAsia="ru-RU"/>
        </w:rPr>
        <w:t>ормацию, указанную в подпункте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настоящего порядка, ответственному лицу ГБОУ СО «Михайловская школа-интернат» за работу по</w:t>
      </w:r>
      <w:r w:rsidR="0030192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выявлению личной заинтересованн</w:t>
      </w:r>
      <w:r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ости в сфере закупок в срок не позднее чем 10 (десять) рабочих дней после истечения срока отчетного периода; </w:t>
      </w:r>
    </w:p>
    <w:p w:rsidR="005428E2" w:rsidRPr="009F634F" w:rsidRDefault="00301920" w:rsidP="009F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3) 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направляют инфо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рмацию, указанную в подпункте 1 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настоящего порядка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, председателю комиссии по прот</w:t>
      </w:r>
      <w:r w:rsidR="00F23840" w:rsidRPr="00F23840">
        <w:rPr>
          <w:rFonts w:ascii="Times New Roman" w:eastAsia="Arial" w:hAnsi="Times New Roman" w:cs="Times New Roman"/>
          <w:sz w:val="28"/>
          <w:szCs w:val="28"/>
          <w:lang w:val="ru" w:eastAsia="ru-RU"/>
        </w:rPr>
        <w:t>иводейст</w:t>
      </w:r>
      <w:r>
        <w:rPr>
          <w:rFonts w:ascii="Times New Roman" w:eastAsia="Arial" w:hAnsi="Times New Roman" w:cs="Times New Roman"/>
          <w:sz w:val="28"/>
          <w:szCs w:val="28"/>
          <w:lang w:val="ru" w:eastAsia="ru-RU"/>
        </w:rPr>
        <w:t>вию коррупции.</w:t>
      </w:r>
    </w:p>
    <w:sectPr w:rsidR="005428E2" w:rsidRPr="009F634F" w:rsidSect="006C67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D7C7D"/>
    <w:multiLevelType w:val="hybridMultilevel"/>
    <w:tmpl w:val="39C4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F7"/>
    <w:rsid w:val="000570DD"/>
    <w:rsid w:val="001F3F2F"/>
    <w:rsid w:val="00301920"/>
    <w:rsid w:val="00516F69"/>
    <w:rsid w:val="005428E2"/>
    <w:rsid w:val="006C6783"/>
    <w:rsid w:val="007E03E9"/>
    <w:rsid w:val="007F7F68"/>
    <w:rsid w:val="009F634F"/>
    <w:rsid w:val="00A56EF6"/>
    <w:rsid w:val="00A705D9"/>
    <w:rsid w:val="00AC069D"/>
    <w:rsid w:val="00C44DD9"/>
    <w:rsid w:val="00C91FCD"/>
    <w:rsid w:val="00CF7143"/>
    <w:rsid w:val="00E922F7"/>
    <w:rsid w:val="00EA292A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8F62"/>
  <w15:chartTrackingRefBased/>
  <w15:docId w15:val="{0E79B581-71BB-4AAB-B294-DEE3FDF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16F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16F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516F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51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2025-12-10T06:33:00Z</dcterms:created>
  <dcterms:modified xsi:type="dcterms:W3CDTF">2026-04-14T07:27:00Z</dcterms:modified>
</cp:coreProperties>
</file>